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CD" w:rsidRPr="00D621CD" w:rsidRDefault="00D621CD" w:rsidP="00D621CD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21CD">
        <w:rPr>
          <w:rFonts w:ascii="Times New Roman" w:hAnsi="Times New Roman" w:cs="Times New Roman"/>
          <w:sz w:val="24"/>
          <w:szCs w:val="24"/>
        </w:rPr>
        <w:t xml:space="preserve">Управление земельных отношений Администрации  Талдомского муниципального района публикует перечень земельных участков, сформированных на территории Талдомского района для обеспечения многодетных семей, </w:t>
      </w:r>
      <w:proofErr w:type="gramStart"/>
      <w:r w:rsidRPr="00D621CD">
        <w:rPr>
          <w:rFonts w:ascii="Times New Roman" w:hAnsi="Times New Roman" w:cs="Times New Roman"/>
          <w:sz w:val="24"/>
          <w:szCs w:val="24"/>
        </w:rPr>
        <w:t>согласно Закона</w:t>
      </w:r>
      <w:proofErr w:type="gramEnd"/>
      <w:r w:rsidRPr="00D621CD">
        <w:rPr>
          <w:rFonts w:ascii="Times New Roman" w:hAnsi="Times New Roman" w:cs="Times New Roman"/>
          <w:sz w:val="24"/>
          <w:szCs w:val="24"/>
        </w:rPr>
        <w:t xml:space="preserve"> Московской области «О бесплатном предоставлении земельных участков многодетным семьям на территории Московской области» № 73/2011-ОЗ от 01.06.2011 года.</w:t>
      </w:r>
    </w:p>
    <w:p w:rsidR="00D621CD" w:rsidRPr="00B86D75" w:rsidRDefault="00D621CD" w:rsidP="00B86D75">
      <w:pPr>
        <w:ind w:left="720"/>
        <w:jc w:val="both"/>
        <w:rPr>
          <w:sz w:val="22"/>
          <w:szCs w:val="22"/>
        </w:rPr>
      </w:pPr>
      <w:r w:rsidRPr="00B86D75">
        <w:rPr>
          <w:sz w:val="22"/>
          <w:szCs w:val="22"/>
        </w:rPr>
        <w:t xml:space="preserve">Сельское поселение </w:t>
      </w:r>
      <w:proofErr w:type="spellStart"/>
      <w:r w:rsidRPr="00B86D75">
        <w:rPr>
          <w:sz w:val="22"/>
          <w:szCs w:val="22"/>
        </w:rPr>
        <w:t>Квашенковское</w:t>
      </w:r>
      <w:proofErr w:type="spellEnd"/>
      <w:r w:rsidRPr="00B86D75">
        <w:rPr>
          <w:sz w:val="22"/>
          <w:szCs w:val="22"/>
        </w:rPr>
        <w:t>:</w:t>
      </w:r>
    </w:p>
    <w:p w:rsidR="00405769" w:rsidRDefault="00D621CD" w:rsidP="00405769">
      <w:pPr>
        <w:tabs>
          <w:tab w:val="left" w:pos="1170"/>
        </w:tabs>
        <w:ind w:left="1080"/>
      </w:pPr>
      <w:r>
        <w:t xml:space="preserve">- с. Квашенки </w:t>
      </w:r>
      <w:r w:rsidR="00B86D75">
        <w:t xml:space="preserve"> </w:t>
      </w:r>
      <w:bookmarkStart w:id="0" w:name="_GoBack"/>
      <w:bookmarkEnd w:id="0"/>
      <w:r w:rsidR="00405769">
        <w:t>–</w:t>
      </w:r>
      <w:r>
        <w:t xml:space="preserve"> </w:t>
      </w:r>
      <w:r w:rsidR="00B86D75">
        <w:t xml:space="preserve"> 2</w:t>
      </w:r>
      <w:r w:rsidR="00405769">
        <w:t xml:space="preserve"> </w:t>
      </w:r>
      <w:r w:rsidR="00E96BD3">
        <w:t>земельных участка,</w:t>
      </w:r>
    </w:p>
    <w:p w:rsidR="00405769" w:rsidRDefault="00405769" w:rsidP="00405769">
      <w:pPr>
        <w:pStyle w:val="a3"/>
        <w:tabs>
          <w:tab w:val="left" w:pos="1170"/>
        </w:tabs>
        <w:ind w:left="1080"/>
      </w:pPr>
      <w:r>
        <w:t xml:space="preserve">- д. </w:t>
      </w:r>
      <w:proofErr w:type="spellStart"/>
      <w:r>
        <w:t>Андрейково</w:t>
      </w:r>
      <w:proofErr w:type="spellEnd"/>
      <w:r>
        <w:t xml:space="preserve"> </w:t>
      </w:r>
      <w:r w:rsidR="005A5575">
        <w:t>–</w:t>
      </w:r>
      <w:r>
        <w:t xml:space="preserve"> </w:t>
      </w:r>
      <w:r w:rsidR="00B86D75">
        <w:t>6</w:t>
      </w:r>
      <w:r w:rsidR="005A5575">
        <w:t xml:space="preserve"> земельных участков</w:t>
      </w:r>
      <w:r w:rsidR="00B86D75">
        <w:t>.</w:t>
      </w:r>
    </w:p>
    <w:p w:rsidR="00477AB5" w:rsidRDefault="00477AB5" w:rsidP="00C439BB">
      <w:pPr>
        <w:tabs>
          <w:tab w:val="left" w:pos="709"/>
        </w:tabs>
        <w:ind w:left="720"/>
        <w:jc w:val="both"/>
      </w:pPr>
      <w:r>
        <w:t xml:space="preserve">В настоящее время формируются земельные участки в </w:t>
      </w:r>
      <w:proofErr w:type="spellStart"/>
      <w:r>
        <w:t>г.п</w:t>
      </w:r>
      <w:proofErr w:type="spellEnd"/>
      <w:r>
        <w:t xml:space="preserve">. Талдом за д. </w:t>
      </w:r>
      <w:proofErr w:type="spellStart"/>
      <w:r>
        <w:t>Высочки</w:t>
      </w:r>
      <w:proofErr w:type="spellEnd"/>
      <w:r>
        <w:t>.</w:t>
      </w:r>
    </w:p>
    <w:p w:rsidR="00477AB5" w:rsidRDefault="00477AB5" w:rsidP="00C439BB">
      <w:pPr>
        <w:tabs>
          <w:tab w:val="left" w:pos="709"/>
        </w:tabs>
        <w:ind w:left="720"/>
        <w:jc w:val="both"/>
      </w:pPr>
      <w:r>
        <w:t>Дополнительная информация по земельным участкам</w:t>
      </w:r>
      <w:r w:rsidR="00C439BB">
        <w:t xml:space="preserve"> </w:t>
      </w:r>
      <w:r w:rsidR="00C439BB" w:rsidRPr="00D621CD">
        <w:t>для обеспечения многодетных семей</w:t>
      </w:r>
      <w:r>
        <w:t>, будет размещена позже по мере  их формирования.</w:t>
      </w:r>
    </w:p>
    <w:sectPr w:rsidR="0047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1F55"/>
    <w:multiLevelType w:val="hybridMultilevel"/>
    <w:tmpl w:val="62A8385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8697E06"/>
    <w:multiLevelType w:val="hybridMultilevel"/>
    <w:tmpl w:val="006C78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E5C20"/>
    <w:multiLevelType w:val="hybridMultilevel"/>
    <w:tmpl w:val="E302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6CF3"/>
    <w:multiLevelType w:val="hybridMultilevel"/>
    <w:tmpl w:val="CAE0A1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A08D6"/>
    <w:multiLevelType w:val="hybridMultilevel"/>
    <w:tmpl w:val="688E6A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F84347"/>
    <w:multiLevelType w:val="hybridMultilevel"/>
    <w:tmpl w:val="8B7C82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CD"/>
    <w:rsid w:val="00405769"/>
    <w:rsid w:val="00477AB5"/>
    <w:rsid w:val="005A5575"/>
    <w:rsid w:val="00B408AA"/>
    <w:rsid w:val="00B86D75"/>
    <w:rsid w:val="00C439BB"/>
    <w:rsid w:val="00D621CD"/>
    <w:rsid w:val="00E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621C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D6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621C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D6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2015-10-14T07:14:00Z</cp:lastPrinted>
  <dcterms:created xsi:type="dcterms:W3CDTF">2015-12-18T12:02:00Z</dcterms:created>
  <dcterms:modified xsi:type="dcterms:W3CDTF">2015-12-18T12:02:00Z</dcterms:modified>
</cp:coreProperties>
</file>